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ascii="PT Astra Serif;Times New Roman" w:hAnsi="PT Astra Serif;Times New Roman" w:cs="PT Astra Serif;Times New Roman"/>
          <w:bCs/>
          <w:sz w:val="28"/>
          <w:szCs w:val="28"/>
        </w:rPr>
      </w:pPr>
      <w:r>
        <w:rPr>
          <w:rFonts w:cs="PT Astra Serif;Times New Roman" w:ascii="PT Astra Serif;Times New Roman" w:hAnsi="PT Astra Serif;Times New Roman"/>
          <w:bCs/>
          <w:sz w:val="28"/>
          <w:szCs w:val="28"/>
        </w:rPr>
        <w:t xml:space="preserve">Согласие на обработку персональных данных издателем </w:t>
      </w:r>
    </w:p>
    <w:p>
      <w:pPr>
        <w:pStyle w:val="Normal"/>
        <w:bidi w:val="0"/>
        <w:jc w:val="center"/>
        <w:rPr>
          <w:rFonts w:ascii="PT Astra Serif;Times New Roman" w:hAnsi="PT Astra Serif;Times New Roman" w:cs="PT Astra Serif;Times New Roman"/>
          <w:bCs/>
          <w:sz w:val="28"/>
          <w:szCs w:val="28"/>
        </w:rPr>
      </w:pPr>
      <w:r>
        <w:rPr>
          <w:rFonts w:cs="PT Astra Serif;Times New Roman" w:ascii="PT Astra Serif;Times New Roman" w:hAnsi="PT Astra Serif;Times New Roman"/>
          <w:bCs/>
          <w:sz w:val="28"/>
          <w:szCs w:val="28"/>
        </w:rPr>
        <w:t xml:space="preserve">специального периодического издания «Вестник </w:t>
      </w:r>
      <w:r>
        <w:rPr>
          <w:rFonts w:eastAsia="Source Han Sans CN Regular" w:cs="PT Astra Serif;Times New Roman" w:ascii="PT Astra Serif;Times New Roman" w:hAnsi="PT Astra Serif;Times New Roman"/>
          <w:bCs/>
          <w:color w:val="auto"/>
          <w:kern w:val="2"/>
          <w:sz w:val="28"/>
          <w:szCs w:val="28"/>
          <w:lang w:val="ru-RU" w:eastAsia="ru-RU" w:bidi="ru-RU"/>
        </w:rPr>
        <w:t>В</w:t>
      </w:r>
      <w:r>
        <w:rPr>
          <w:rFonts w:cs="PT Astra Serif;Times New Roman" w:ascii="PT Astra Serif;Times New Roman" w:hAnsi="PT Astra Serif;Times New Roman"/>
          <w:bCs/>
          <w:sz w:val="28"/>
          <w:szCs w:val="28"/>
        </w:rPr>
        <w:t>оенно</w:t>
      </w:r>
      <w:r>
        <w:rPr>
          <w:rFonts w:eastAsia="Source Han Sans CN Regular" w:cs="PT Astra Serif;Times New Roman" w:ascii="PT Astra Serif;Times New Roman" w:hAnsi="PT Astra Serif;Times New Roman"/>
          <w:bCs/>
          <w:color w:val="auto"/>
          <w:kern w:val="2"/>
          <w:sz w:val="28"/>
          <w:szCs w:val="28"/>
          <w:lang w:val="ru-RU" w:eastAsia="ru-RU" w:bidi="ru-RU"/>
        </w:rPr>
        <w:t>й</w:t>
      </w:r>
      <w:r>
        <w:rPr>
          <w:rFonts w:cs="PT Astra Serif;Times New Roman" w:ascii="PT Astra Serif;Times New Roman" w:hAnsi="PT Astra Serif;Times New Roman"/>
          <w:bCs/>
          <w:sz w:val="28"/>
          <w:szCs w:val="28"/>
        </w:rPr>
        <w:t xml:space="preserve"> ордена Жукова </w:t>
      </w:r>
      <w:r>
        <w:rPr>
          <w:rFonts w:eastAsia="Source Han Sans CN Regular" w:cs="PT Astra Serif;Times New Roman" w:ascii="PT Astra Serif;Times New Roman" w:hAnsi="PT Astra Serif;Times New Roman"/>
          <w:bCs/>
          <w:color w:val="auto"/>
          <w:kern w:val="2"/>
          <w:sz w:val="28"/>
          <w:szCs w:val="28"/>
          <w:lang w:val="ru-RU" w:eastAsia="ru-RU" w:bidi="ru-RU"/>
        </w:rPr>
        <w:t>академии</w:t>
      </w:r>
      <w:r>
        <w:rPr>
          <w:rFonts w:cs="PT Astra Serif;Times New Roman" w:ascii="PT Astra Serif;Times New Roman" w:hAnsi="PT Astra Serif;Times New Roman"/>
          <w:bCs/>
          <w:sz w:val="28"/>
          <w:szCs w:val="28"/>
        </w:rPr>
        <w:t xml:space="preserve"> войск национальной гвардии»</w:t>
      </w:r>
    </w:p>
    <w:p>
      <w:pPr>
        <w:pStyle w:val="WW"/>
        <w:bidi w:val="0"/>
        <w:rPr>
          <w:rFonts w:ascii="PT Astra Serif;Times New Roman" w:hAnsi="PT Astra Serif;Times New Roman" w:cs="PT Astra Serif;Times New Roman"/>
          <w:szCs w:val="28"/>
          <w:shd w:fill="FFFF00" w:val="clear"/>
        </w:rPr>
      </w:pPr>
      <w:r>
        <w:rPr>
          <w:rFonts w:cs="PT Astra Serif;Times New Roman" w:ascii="PT Astra Serif;Times New Roman" w:hAnsi="PT Astra Serif;Times New Roman"/>
          <w:szCs w:val="28"/>
          <w:shd w:fill="FFFF00" w:val="clear"/>
        </w:rPr>
      </w:r>
    </w:p>
    <w:tbl>
      <w:tblPr>
        <w:tblW w:w="9889" w:type="dxa"/>
        <w:jc w:val="left"/>
        <w:tblInd w:w="-10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00"/>
        <w:gridCol w:w="1276"/>
        <w:gridCol w:w="781"/>
        <w:gridCol w:w="541"/>
        <w:gridCol w:w="1788"/>
        <w:gridCol w:w="47"/>
        <w:gridCol w:w="222"/>
        <w:gridCol w:w="1519"/>
        <w:gridCol w:w="269"/>
        <w:gridCol w:w="2346"/>
      </w:tblGrid>
      <w:tr>
        <w:trPr/>
        <w:tc>
          <w:tcPr>
            <w:tcW w:w="1100" w:type="dxa"/>
            <w:tcBorders/>
          </w:tcPr>
          <w:p>
            <w:pPr>
              <w:pStyle w:val="Normal"/>
              <w:widowControl w:val="false"/>
              <w:bidi w:val="0"/>
              <w:ind w:left="0" w:right="-108" w:firstLine="709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Я,</w:t>
            </w:r>
          </w:p>
        </w:tc>
        <w:tc>
          <w:tcPr>
            <w:tcW w:w="8789" w:type="dxa"/>
            <w:gridSpan w:val="9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1100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ind w:left="0" w:right="-108" w:firstLine="709"/>
              <w:jc w:val="center"/>
              <w:rPr>
                <w:rFonts w:ascii="PT Astra Serif;Times New Roman" w:hAnsi="PT Astra Serif;Times New Roman" w:cs="PT Astra Serif;Times New Roman"/>
                <w:b/>
                <w:b/>
                <w:bCs/>
                <w:sz w:val="20"/>
                <w:szCs w:val="20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0"/>
                <w:szCs w:val="20"/>
                <w:shd w:fill="FFFF00" w:val="clear"/>
              </w:rPr>
            </w:r>
          </w:p>
        </w:tc>
        <w:tc>
          <w:tcPr>
            <w:tcW w:w="8789" w:type="dxa"/>
            <w:gridSpan w:val="9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PT Astra Serif;Times New Roman" w:hAnsi="PT Astra Serif;Times New Roman" w:cs="PT Astra Serif;Times New Roman"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(фамилия, имя, отчество)</w:t>
            </w:r>
          </w:p>
        </w:tc>
      </w:tr>
      <w:tr>
        <w:trPr/>
        <w:tc>
          <w:tcPr>
            <w:tcW w:w="9889" w:type="dxa"/>
            <w:gridSpan w:val="10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9889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9889" w:type="dxa"/>
            <w:gridSpan w:val="10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(адрес места работы, учебы)</w:t>
            </w:r>
          </w:p>
        </w:tc>
      </w:tr>
      <w:tr>
        <w:trPr/>
        <w:tc>
          <w:tcPr>
            <w:tcW w:w="9889" w:type="dxa"/>
            <w:gridSpan w:val="10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9889" w:type="dxa"/>
            <w:gridSpan w:val="10"/>
            <w:tcBorders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widowControl w:val="false"/>
              <w:bidi w:val="0"/>
              <w:jc w:val="both"/>
              <w:rPr>
                <w:rFonts w:ascii="PT Astra Serif;Times New Roman" w:hAnsi="PT Astra Serif;Times New Roman" w:cs="PT Astra Serif;Times New Roman"/>
                <w:spacing w:val="-4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pacing w:val="-4"/>
                <w:sz w:val="28"/>
                <w:szCs w:val="28"/>
              </w:rPr>
              <w:t>даю согласие на обработку издателем специального периодического издания «Вестник Военной ордена Жукова академии войск национальной гвардии» – ФГК ВОУВО «Военн</w:t>
            </w:r>
            <w:r>
              <w:rPr>
                <w:rFonts w:cs="PT Astra Serif;Times New Roman" w:ascii="PT Astra Serif;Times New Roman" w:hAnsi="PT Astra Serif;Times New Roman"/>
                <w:spacing w:val="-4"/>
                <w:sz w:val="28"/>
                <w:szCs w:val="28"/>
              </w:rPr>
              <w:t>ая</w:t>
            </w:r>
            <w:r>
              <w:rPr>
                <w:rFonts w:cs="PT Astra Serif;Times New Roman" w:ascii="PT Astra Serif;Times New Roman" w:hAnsi="PT Astra Serif;Times New Roman"/>
                <w:spacing w:val="-4"/>
                <w:sz w:val="28"/>
                <w:szCs w:val="28"/>
              </w:rPr>
              <w:t xml:space="preserve"> ордена Жукова академи</w:t>
            </w:r>
            <w:r>
              <w:rPr>
                <w:rFonts w:cs="PT Astra Serif;Times New Roman" w:ascii="PT Astra Serif;Times New Roman" w:hAnsi="PT Astra Serif;Times New Roman"/>
                <w:spacing w:val="-4"/>
                <w:sz w:val="28"/>
                <w:szCs w:val="28"/>
              </w:rPr>
              <w:t>я</w:t>
            </w:r>
            <w:r>
              <w:rPr>
                <w:rFonts w:cs="PT Astra Serif;Times New Roman" w:ascii="PT Astra Serif;Times New Roman" w:hAnsi="PT Astra Serif;Times New Roman"/>
                <w:spacing w:val="-4"/>
                <w:sz w:val="28"/>
                <w:szCs w:val="28"/>
              </w:rPr>
              <w:t xml:space="preserve"> войск национальной гвардии Российской Федерации», адрес: г. Санкт-Петербург, ул. Летчика Пилютова, д. 1, моих персональных данных при обработке и опубликовании моих статей, в том числе в соавторстве, в течение неограниченного срока, а именно: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 xml:space="preserve">1) сбор, запись, хранение на бумажных и электронных носителях, уточнение, обновление и обнародование в </w:t>
            </w:r>
            <w:r>
              <w:rPr>
                <w:kern w:val="2"/>
                <w:szCs w:val="28"/>
                <w:lang w:eastAsia="en-US"/>
              </w:rPr>
              <w:t>специальном периодическом издании</w:t>
            </w:r>
            <w:r>
              <w:rPr>
                <w:szCs w:val="28"/>
              </w:rPr>
              <w:t xml:space="preserve"> «Вестник Военной ордена Жукова академии войск национальной гвардии»</w:t>
            </w: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 xml:space="preserve"> в составе сведений об авторах, следующих персональных данных: фамилия, имя, отчество, ученая степень, ученое звание и/или почетное звание, должность, место работы или учебы, адрес электронной почты;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>2) сбор, запись, систематизация, накопление, хранение на бумажных и электронных носителях, уточнение (обновление, изменение), извлечение, обезличивание, блокирование, удаление, уничтожение и использование персональных данных, необходимых для заключения договоров со мной, заключения и исполнения лицензионных договоров с третьими лицами в отношении моих статей или журнала, содержащего мои статьи, включающих фамилию, имя, отчество, данные паспорта, домашний адрес, номера контактных телефонов, данные о месте работы или учебы.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 xml:space="preserve">Целью обработки персональных данных является обеспечение законной деятельности </w:t>
            </w:r>
            <w:r>
              <w:rPr>
                <w:kern w:val="2"/>
                <w:szCs w:val="28"/>
                <w:lang w:eastAsia="en-US"/>
              </w:rPr>
              <w:t>специального периодического издания</w:t>
            </w:r>
            <w:r>
              <w:rPr>
                <w:szCs w:val="28"/>
              </w:rPr>
              <w:t xml:space="preserve"> «Вестник Военной ордена Жукова академии войск национальной гвардии»</w:t>
            </w: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 xml:space="preserve"> при обработке, публикации и ином правомерном использовании моих статей.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 xml:space="preserve">Согласие может быть отозвано мною путем направления в редакцию письменного заявления по электронной почте издания. Автор согласен, что в случае отзыва согласия на обработку персональных данных издатель вправе продолжить обработку персональных данных без согласия автора при наличии оснований, указанных в пунктах 2–11 ч. 1 ст. 6, ч. 2 ст. 10 и ч. 2 ст. 11 Федерального закона от 27 июля 2006 г. № 152-ФЗ «О персональных данных». </w:t>
            </w:r>
          </w:p>
        </w:tc>
      </w:tr>
      <w:tr>
        <w:trPr/>
        <w:tc>
          <w:tcPr>
            <w:tcW w:w="3157" w:type="dxa"/>
            <w:gridSpan w:val="3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pacing w:val="-4"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pacing w:val="-4"/>
                <w:sz w:val="28"/>
                <w:szCs w:val="28"/>
                <w:shd w:fill="FFFF00" w:val="clear"/>
              </w:rPr>
            </w:r>
          </w:p>
        </w:tc>
        <w:tc>
          <w:tcPr>
            <w:tcW w:w="2598" w:type="dxa"/>
            <w:gridSpan w:val="4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pacing w:val="-4"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pacing w:val="-4"/>
                <w:sz w:val="28"/>
                <w:szCs w:val="28"/>
                <w:shd w:fill="FFFF00" w:val="clear"/>
              </w:rPr>
            </w:r>
          </w:p>
        </w:tc>
        <w:tc>
          <w:tcPr>
            <w:tcW w:w="1788" w:type="dxa"/>
            <w:gridSpan w:val="2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2346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1100" w:type="dxa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«____»</w:t>
            </w:r>
          </w:p>
        </w:tc>
        <w:tc>
          <w:tcPr>
            <w:tcW w:w="2598" w:type="dxa"/>
            <w:gridSpan w:val="3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1788" w:type="dxa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20____ г.</w:t>
            </w:r>
          </w:p>
        </w:tc>
        <w:tc>
          <w:tcPr>
            <w:tcW w:w="1788" w:type="dxa"/>
            <w:gridSpan w:val="3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  <w:shd w:fill="FFFF00" w:val="clear"/>
              </w:rPr>
            </w:r>
          </w:p>
        </w:tc>
        <w:tc>
          <w:tcPr>
            <w:tcW w:w="2615" w:type="dxa"/>
            <w:gridSpan w:val="2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3157" w:type="dxa"/>
            <w:gridSpan w:val="3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2598" w:type="dxa"/>
            <w:gridSpan w:val="4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1788" w:type="dxa"/>
            <w:gridSpan w:val="2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2346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2376" w:type="dxa"/>
            <w:gridSpan w:val="2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3157" w:type="dxa"/>
            <w:gridSpan w:val="4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222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4134" w:type="dxa"/>
            <w:gridSpan w:val="3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2376" w:type="dxa"/>
            <w:gridSpan w:val="2"/>
            <w:tcBorders/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rFonts w:ascii="PT Astra Serif;Times New Roman" w:hAnsi="PT Astra Serif;Times New Roman" w:cs="PT Astra Serif;Times New Roman"/>
                <w:b/>
                <w:b/>
                <w:bCs/>
                <w:sz w:val="20"/>
                <w:szCs w:val="20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0"/>
                <w:szCs w:val="20"/>
                <w:shd w:fill="FFFF00" w:val="clear"/>
              </w:rPr>
            </w:r>
          </w:p>
        </w:tc>
        <w:tc>
          <w:tcPr>
            <w:tcW w:w="3157" w:type="dxa"/>
            <w:gridSpan w:val="4"/>
            <w:tcBorders/>
          </w:tcPr>
          <w:p>
            <w:pPr>
              <w:pStyle w:val="Normal"/>
              <w:widowControl w:val="false"/>
              <w:bidi w:val="0"/>
              <w:jc w:val="center"/>
              <w:rPr>
                <w:rFonts w:ascii="PT Astra Serif;Times New Roman" w:hAnsi="PT Astra Serif;Times New Roman" w:cs="PT Astra Serif;Times New Roman"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(личная подпись)</w:t>
            </w:r>
          </w:p>
        </w:tc>
        <w:tc>
          <w:tcPr>
            <w:tcW w:w="222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rFonts w:ascii="PT Astra Serif;Times New Roman" w:hAnsi="PT Astra Serif;Times New Roman" w:cs="PT Astra Serif;Times New Roman"/>
                <w:b/>
                <w:b/>
                <w:bCs/>
                <w:sz w:val="20"/>
                <w:szCs w:val="20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0"/>
                <w:szCs w:val="20"/>
                <w:shd w:fill="FFFF00" w:val="clear"/>
              </w:rPr>
            </w:r>
          </w:p>
        </w:tc>
        <w:tc>
          <w:tcPr>
            <w:tcW w:w="4134" w:type="dxa"/>
            <w:gridSpan w:val="3"/>
            <w:tcBorders/>
          </w:tcPr>
          <w:p>
            <w:pPr>
              <w:pStyle w:val="Normal"/>
              <w:widowControl w:val="false"/>
              <w:bidi w:val="0"/>
              <w:jc w:val="center"/>
              <w:rPr>
                <w:rFonts w:ascii="PT Astra Serif;Times New Roman" w:hAnsi="PT Astra Serif;Times New Roman" w:cs="PT Astra Serif;Times New Roman"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(расшифровка подписи)</w:t>
            </w:r>
          </w:p>
        </w:tc>
      </w:tr>
      <w:tr>
        <w:trPr/>
        <w:tc>
          <w:tcPr>
            <w:tcW w:w="3157" w:type="dxa"/>
            <w:gridSpan w:val="3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2598" w:type="dxa"/>
            <w:gridSpan w:val="4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  <w:tc>
          <w:tcPr>
            <w:tcW w:w="4134" w:type="dxa"/>
            <w:gridSpan w:val="3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shd w:fill="FFFF00" w:val="clear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shd w:fill="FFFF00" w:val="clear"/>
              </w:rPr>
            </w:r>
          </w:p>
        </w:tc>
      </w:tr>
      <w:tr>
        <w:trPr/>
        <w:tc>
          <w:tcPr>
            <w:tcW w:w="9889" w:type="dxa"/>
            <w:gridSpan w:val="10"/>
            <w:tcBorders/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Normal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Примечание – заполняется от руки; подпись заверяется по месту работы или учебы автора. При подаче в редакцию новых статей, в том числе в соавторстве, документ повторно не заполняется.</w:t>
            </w:r>
          </w:p>
        </w:tc>
      </w:tr>
    </w:tbl>
    <w:p>
      <w:pPr>
        <w:pStyle w:val="Normal"/>
        <w:tabs>
          <w:tab w:val="clear" w:pos="709"/>
          <w:tab w:val="left" w:pos="8364" w:leader="dot"/>
          <w:tab w:val="right" w:pos="9072" w:leader="none"/>
        </w:tabs>
        <w:bidi w:val="0"/>
        <w:ind w:left="0" w:right="0" w:firstLine="709"/>
        <w:jc w:val="both"/>
        <w:rPr>
          <w:rFonts w:ascii="PT Astra Serif;Times New Roman" w:hAnsi="PT Astra Serif;Times New Roman" w:cs="PT Astra Serif;Times New Roman"/>
          <w:sz w:val="28"/>
          <w:szCs w:val="28"/>
        </w:rPr>
      </w:pPr>
      <w:r>
        <w:rPr>
          <w:rFonts w:cs="PT Astra Serif;Times New Roman" w:ascii="PT Astra Serif;Times New Roman" w:hAnsi="PT Astra Serif;Times New Roman"/>
          <w:sz w:val="28"/>
          <w:szCs w:val="28"/>
        </w:rPr>
      </w:r>
    </w:p>
    <w:p>
      <w:pPr>
        <w:pStyle w:val="521"/>
        <w:widowControl w:val="false"/>
        <w:shd w:fill="FFFFFF" w:val="clear"/>
        <w:tabs>
          <w:tab w:val="clear" w:pos="709"/>
          <w:tab w:val="left" w:pos="9071" w:leader="none"/>
        </w:tabs>
        <w:bidi w:val="0"/>
        <w:spacing w:lineRule="auto" w:line="240" w:before="0" w:after="0"/>
        <w:ind w:left="0" w:right="0" w:hanging="0"/>
        <w:jc w:val="right"/>
        <w:rPr>
          <w:rFonts w:ascii="PT Astra Serif;Times New Roman" w:hAnsi="PT Astra Serif;Times New Roman" w:cs="PT Astra Serif;Times New Roman"/>
          <w:iCs/>
          <w:spacing w:val="0"/>
          <w:sz w:val="26"/>
          <w:szCs w:val="26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567" w:header="567" w:top="1134" w:footer="567" w:bottom="1134" w:gutter="0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PT Astra Serif">
    <w:altName w:val="Times New Roman"/>
    <w:charset w:val="01"/>
    <w:family w:val="roman"/>
    <w:pitch w:val="variable"/>
  </w:font>
  <w:font w:name="PT Astra Serif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4"/>
      <w:bidi w:val="0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1"/>
      <w:bidi w:val="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2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1"/>
    <w:next w:val="BodyTextIndent"/>
    <w:qFormat/>
    <w:pPr>
      <w:spacing w:before="0" w:after="0"/>
      <w:outlineLvl w:val="0"/>
    </w:pPr>
    <w:rPr/>
  </w:style>
  <w:style w:type="paragraph" w:styleId="2">
    <w:name w:val="Heading 2"/>
    <w:basedOn w:val="Style31"/>
    <w:next w:val="Style32"/>
    <w:qFormat/>
    <w:pPr>
      <w:spacing w:before="0" w:after="0"/>
      <w:outlineLvl w:val="1"/>
    </w:pPr>
    <w:rPr/>
  </w:style>
  <w:style w:type="paragraph" w:styleId="3">
    <w:name w:val="Heading 3"/>
    <w:basedOn w:val="Style31"/>
    <w:next w:val="Style32"/>
    <w:qFormat/>
    <w:pPr>
      <w:spacing w:before="0" w:after="0"/>
      <w:outlineLvl w:val="2"/>
    </w:pPr>
    <w:rPr/>
  </w:style>
  <w:style w:type="paragraph" w:styleId="4">
    <w:name w:val="Heading 4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1"/>
    <w:next w:val="Style32"/>
    <w:qFormat/>
    <w:pPr>
      <w:numPr>
        <w:ilvl w:val="0"/>
        <w:numId w:val="0"/>
      </w:numPr>
    </w:pPr>
    <w:rPr/>
  </w:style>
  <w:style w:type="paragraph" w:styleId="7">
    <w:name w:val="Heading 7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paragraph" w:styleId="Style31">
    <w:name w:val="Заголовок"/>
    <w:basedOn w:val="Normal"/>
    <w:next w:val="BodyTextIndent"/>
    <w:qFormat/>
    <w:pPr>
      <w:keepNext w:val="false"/>
      <w:spacing w:before="0" w:after="0"/>
      <w:jc w:val="center"/>
    </w:pPr>
    <w:rPr>
      <w:b/>
    </w:rPr>
  </w:style>
  <w:style w:type="paragraph" w:styleId="Style32">
    <w:name w:val="Body Text"/>
    <w:basedOn w:val="Normal"/>
    <w:pPr>
      <w:jc w:val="both"/>
    </w:pPr>
    <w:rPr/>
  </w:style>
  <w:style w:type="paragraph" w:styleId="Style33">
    <w:name w:val="List"/>
    <w:basedOn w:val="Style32"/>
    <w:pPr/>
    <w:rPr>
      <w:rFonts w:cs="Lohit Devanagari"/>
    </w:rPr>
  </w:style>
  <w:style w:type="paragraph" w:styleId="Style34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5">
    <w:name w:val="Указатель"/>
    <w:basedOn w:val="Normal"/>
    <w:qFormat/>
    <w:pPr>
      <w:jc w:val="left"/>
    </w:pPr>
    <w:rPr>
      <w:rFonts w:cs="Lohit Devanagari"/>
    </w:rPr>
  </w:style>
  <w:style w:type="paragraph" w:styleId="Style36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7">
    <w:name w:val="Title"/>
    <w:basedOn w:val="Normal"/>
    <w:next w:val="BodyTextIndent"/>
    <w:qFormat/>
    <w:pPr>
      <w:spacing w:before="0" w:after="170"/>
    </w:pPr>
    <w:rPr>
      <w:b/>
    </w:rPr>
  </w:style>
  <w:style w:type="paragraph" w:styleId="Style38">
    <w:name w:val="Subtitle"/>
    <w:basedOn w:val="Normal"/>
    <w:next w:val="BodyTextIndent"/>
    <w:qFormat/>
    <w:pPr>
      <w:spacing w:before="0" w:after="0"/>
      <w:ind w:left="709" w:right="0" w:hanging="0"/>
      <w:jc w:val="both"/>
    </w:pPr>
    <w:rPr>
      <w:b/>
    </w:rPr>
  </w:style>
  <w:style w:type="paragraph" w:styleId="BodyTextIndent">
    <w:name w:val="Body Text Indent"/>
    <w:basedOn w:val="Normal"/>
    <w:qFormat/>
    <w:pPr>
      <w:ind w:left="0" w:right="0" w:firstLine="709"/>
      <w:jc w:val="both"/>
    </w:pPr>
    <w:rPr/>
  </w:style>
  <w:style w:type="paragraph" w:styleId="Style39">
    <w:name w:val="Обратный отступ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0">
    <w:name w:val="Body Text Indent"/>
    <w:basedOn w:val="Style32"/>
    <w:pPr>
      <w:ind w:left="0" w:right="0" w:hanging="0"/>
    </w:pPr>
    <w:rPr/>
  </w:style>
  <w:style w:type="paragraph" w:styleId="Style41">
    <w:name w:val="Salutation"/>
    <w:basedOn w:val="Normal"/>
    <w:pPr/>
    <w:rPr/>
  </w:style>
  <w:style w:type="paragraph" w:styleId="Style42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3">
    <w:name w:val="Отступы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2"/>
    <w:qFormat/>
    <w:pPr>
      <w:ind w:left="0" w:right="0" w:hanging="0"/>
    </w:pPr>
    <w:rPr/>
  </w:style>
  <w:style w:type="paragraph" w:styleId="10">
    <w:name w:val="Заголовок 10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11">
    <w:name w:val="Начало нумерованного списка 1"/>
    <w:basedOn w:val="Style33"/>
    <w:next w:val="31"/>
    <w:qFormat/>
    <w:pPr>
      <w:spacing w:before="0" w:after="0"/>
      <w:ind w:left="0" w:right="0" w:hanging="0"/>
    </w:pPr>
    <w:rPr/>
  </w:style>
  <w:style w:type="paragraph" w:styleId="31">
    <w:name w:val="List Bullet 4"/>
    <w:basedOn w:val="Style33"/>
    <w:pPr>
      <w:numPr>
        <w:ilvl w:val="0"/>
        <w:numId w:val="1"/>
      </w:numPr>
      <w:spacing w:before="0" w:after="0"/>
    </w:pPr>
    <w:rPr/>
  </w:style>
  <w:style w:type="paragraph" w:styleId="12">
    <w:name w:val="Конец нумерованного списка 1"/>
    <w:basedOn w:val="Style33"/>
    <w:next w:val="31"/>
    <w:qFormat/>
    <w:pPr>
      <w:spacing w:before="0" w:after="0"/>
      <w:ind w:left="0" w:right="0" w:hanging="0"/>
    </w:pPr>
    <w:rPr/>
  </w:style>
  <w:style w:type="paragraph" w:styleId="13">
    <w:name w:val="Продолжение нумерованного списка 1"/>
    <w:basedOn w:val="Style33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3"/>
    <w:qFormat/>
    <w:pPr>
      <w:spacing w:before="0" w:after="0"/>
      <w:ind w:left="0" w:right="0" w:hanging="0"/>
    </w:pPr>
    <w:rPr/>
  </w:style>
  <w:style w:type="paragraph" w:styleId="22">
    <w:name w:val="Конец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23">
    <w:name w:val="Продолжение нумерованного списка 2"/>
    <w:basedOn w:val="Style33"/>
    <w:qFormat/>
    <w:pPr>
      <w:spacing w:before="0" w:after="0"/>
      <w:ind w:left="0" w:right="0" w:hanging="0"/>
    </w:pPr>
    <w:rPr/>
  </w:style>
  <w:style w:type="paragraph" w:styleId="32">
    <w:name w:val="Начало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3"/>
    <w:qFormat/>
    <w:pPr>
      <w:spacing w:before="0" w:after="0"/>
      <w:ind w:left="0" w:right="0" w:hanging="0"/>
    </w:pPr>
    <w:rPr/>
  </w:style>
  <w:style w:type="paragraph" w:styleId="33">
    <w:name w:val="Конец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34">
    <w:name w:val="Продолжение нумерованного списка 3"/>
    <w:basedOn w:val="Style33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3"/>
    <w:qFormat/>
    <w:pPr>
      <w:spacing w:before="0" w:after="0"/>
      <w:ind w:left="0" w:right="0" w:hanging="0"/>
    </w:pPr>
    <w:rPr/>
  </w:style>
  <w:style w:type="paragraph" w:styleId="42">
    <w:name w:val="Конец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43">
    <w:name w:val="Продолжение нумерованного списка 4"/>
    <w:basedOn w:val="Style33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3"/>
    <w:qFormat/>
    <w:pPr>
      <w:spacing w:before="0" w:after="0"/>
      <w:ind w:left="0" w:right="0" w:hanging="0"/>
    </w:pPr>
    <w:rPr/>
  </w:style>
  <w:style w:type="paragraph" w:styleId="52">
    <w:name w:val="Конец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53">
    <w:name w:val="Продолжение нумерованного списка 5"/>
    <w:basedOn w:val="Style33"/>
    <w:qFormat/>
    <w:pPr>
      <w:spacing w:before="0" w:after="0"/>
      <w:ind w:left="0" w:right="0" w:hanging="0"/>
    </w:pPr>
    <w:rPr/>
  </w:style>
  <w:style w:type="paragraph" w:styleId="14">
    <w:name w:val="Список 1 начало"/>
    <w:basedOn w:val="Style33"/>
    <w:next w:val="24"/>
    <w:qFormat/>
    <w:pPr>
      <w:spacing w:before="0" w:after="0"/>
      <w:ind w:left="0" w:right="0" w:hanging="0"/>
    </w:pPr>
    <w:rPr/>
  </w:style>
  <w:style w:type="paragraph" w:styleId="24">
    <w:name w:val="List Bullet 3"/>
    <w:basedOn w:val="Style33"/>
    <w:pPr>
      <w:numPr>
        <w:ilvl w:val="0"/>
        <w:numId w:val="2"/>
      </w:numPr>
      <w:spacing w:before="0" w:after="0"/>
    </w:pPr>
    <w:rPr/>
  </w:style>
  <w:style w:type="paragraph" w:styleId="15">
    <w:name w:val="Список 1 конец"/>
    <w:basedOn w:val="Style33"/>
    <w:next w:val="24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3"/>
    <w:qFormat/>
    <w:pPr>
      <w:spacing w:before="0" w:after="0"/>
      <w:ind w:left="0" w:right="0" w:hanging="0"/>
    </w:pPr>
    <w:rPr/>
  </w:style>
  <w:style w:type="paragraph" w:styleId="25">
    <w:name w:val="Список 2 начало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3"/>
    <w:qFormat/>
    <w:pPr>
      <w:spacing w:before="0" w:after="0"/>
      <w:ind w:left="0" w:right="0" w:hanging="0"/>
    </w:pPr>
    <w:rPr/>
  </w:style>
  <w:style w:type="paragraph" w:styleId="26">
    <w:name w:val="Список 2 конец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3"/>
    <w:qFormat/>
    <w:pPr>
      <w:spacing w:before="0" w:after="0"/>
      <w:ind w:left="0" w:right="0" w:hanging="0"/>
    </w:pPr>
    <w:rPr/>
  </w:style>
  <w:style w:type="paragraph" w:styleId="35">
    <w:name w:val="Список 3 начало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3"/>
    <w:qFormat/>
    <w:pPr>
      <w:spacing w:before="0" w:after="0"/>
      <w:ind w:left="0" w:right="0" w:hanging="0"/>
    </w:pPr>
    <w:rPr/>
  </w:style>
  <w:style w:type="paragraph" w:styleId="36">
    <w:name w:val="Список 3 конец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3"/>
    <w:qFormat/>
    <w:pPr>
      <w:spacing w:before="0" w:after="0"/>
      <w:ind w:left="0" w:right="0" w:hanging="0"/>
    </w:pPr>
    <w:rPr/>
  </w:style>
  <w:style w:type="paragraph" w:styleId="44">
    <w:name w:val="Список 4 начало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3"/>
    <w:qFormat/>
    <w:pPr>
      <w:spacing w:before="0" w:after="0"/>
      <w:ind w:left="0" w:right="0" w:hanging="0"/>
    </w:pPr>
    <w:rPr/>
  </w:style>
  <w:style w:type="paragraph" w:styleId="45">
    <w:name w:val="Список 4 конец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3"/>
    <w:qFormat/>
    <w:pPr>
      <w:spacing w:before="0" w:after="0"/>
      <w:ind w:left="0" w:right="0" w:hanging="0"/>
    </w:pPr>
    <w:rPr/>
  </w:style>
  <w:style w:type="paragraph" w:styleId="54">
    <w:name w:val="Список 5 начало"/>
    <w:basedOn w:val="Style33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3"/>
    <w:qFormat/>
    <w:pPr>
      <w:spacing w:before="0" w:after="0"/>
      <w:ind w:left="0" w:right="0" w:hanging="0"/>
    </w:pPr>
    <w:rPr/>
  </w:style>
  <w:style w:type="paragraph" w:styleId="55">
    <w:name w:val="Список 5 конец"/>
    <w:basedOn w:val="Style33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3"/>
    <w:qFormat/>
    <w:pPr>
      <w:spacing w:before="0" w:after="0"/>
      <w:ind w:left="0" w:right="0" w:hanging="0"/>
    </w:pPr>
    <w:rPr/>
  </w:style>
  <w:style w:type="paragraph" w:styleId="Style44">
    <w:name w:val="Index Heading"/>
    <w:basedOn w:val="Style31"/>
    <w:pPr>
      <w:ind w:left="0" w:right="0" w:hanging="0"/>
    </w:pPr>
    <w:rPr/>
  </w:style>
  <w:style w:type="paragraph" w:styleId="16">
    <w:name w:val="Index 1"/>
    <w:basedOn w:val="Style35"/>
    <w:pPr>
      <w:ind w:left="0" w:right="0" w:hanging="0"/>
    </w:pPr>
    <w:rPr/>
  </w:style>
  <w:style w:type="paragraph" w:styleId="27">
    <w:name w:val="Index 2"/>
    <w:basedOn w:val="Style35"/>
    <w:pPr>
      <w:ind w:left="0" w:right="0" w:hanging="0"/>
    </w:pPr>
    <w:rPr/>
  </w:style>
  <w:style w:type="paragraph" w:styleId="37">
    <w:name w:val="Index 3"/>
    <w:basedOn w:val="Style35"/>
    <w:pPr>
      <w:ind w:left="0" w:right="0" w:hanging="0"/>
    </w:pPr>
    <w:rPr/>
  </w:style>
  <w:style w:type="paragraph" w:styleId="Style45">
    <w:name w:val="Разделитель предметного указателя"/>
    <w:basedOn w:val="Style35"/>
    <w:qFormat/>
    <w:pPr>
      <w:ind w:left="0" w:right="0" w:hanging="0"/>
    </w:pPr>
    <w:rPr/>
  </w:style>
  <w:style w:type="paragraph" w:styleId="TOCHeading">
    <w:name w:val="TOC Heading"/>
    <w:basedOn w:val="Style31"/>
    <w:next w:val="17"/>
    <w:qFormat/>
    <w:pPr>
      <w:ind w:left="0" w:right="0" w:hanging="0"/>
    </w:pPr>
    <w:rPr/>
  </w:style>
  <w:style w:type="paragraph" w:styleId="17">
    <w:name w:val="TOC 1"/>
    <w:basedOn w:val="Style35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TOC 2"/>
    <w:basedOn w:val="Style35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TOC 3"/>
    <w:basedOn w:val="Style35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5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5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6">
    <w:name w:val="Заголовок указателей пользователя"/>
    <w:basedOn w:val="Style31"/>
    <w:qFormat/>
    <w:pPr/>
    <w:rPr/>
  </w:style>
  <w:style w:type="paragraph" w:styleId="18">
    <w:name w:val="Указатель пользовател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9">
    <w:name w:val="Указатель пользователя 2"/>
    <w:basedOn w:val="Style35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9">
    <w:name w:val="Указатель пользователя 3"/>
    <w:basedOn w:val="Style35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5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5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5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5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5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5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7">
    <w:name w:val="Заголовок списка объектов"/>
    <w:basedOn w:val="Style31"/>
    <w:qFormat/>
    <w:pPr>
      <w:ind w:left="0" w:right="0" w:hanging="0"/>
    </w:pPr>
    <w:rPr/>
  </w:style>
  <w:style w:type="paragraph" w:styleId="19">
    <w:name w:val="Список объектов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8">
    <w:name w:val="Заголовок списка таблиц"/>
    <w:basedOn w:val="Style31"/>
    <w:qFormat/>
    <w:pPr>
      <w:ind w:left="0" w:right="0" w:hanging="0"/>
    </w:pPr>
    <w:rPr/>
  </w:style>
  <w:style w:type="paragraph" w:styleId="110">
    <w:name w:val="Список таблиц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31"/>
    <w:qFormat/>
    <w:pPr>
      <w:ind w:left="0" w:right="0" w:hanging="0"/>
    </w:pPr>
    <w:rPr/>
  </w:style>
  <w:style w:type="paragraph" w:styleId="111">
    <w:name w:val="Библиографи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5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5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5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5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49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0">
    <w:name w:val="Верхний и нижний колонтитулы"/>
    <w:basedOn w:val="Normal"/>
    <w:qFormat/>
    <w:pPr/>
    <w:rPr/>
  </w:style>
  <w:style w:type="paragraph" w:styleId="Style51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2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3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4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5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6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7">
    <w:name w:val="Содержимое таблицы"/>
    <w:basedOn w:val="Normal"/>
    <w:qFormat/>
    <w:pPr/>
    <w:rPr/>
  </w:style>
  <w:style w:type="paragraph" w:styleId="Style58">
    <w:name w:val="Заголовок таблицы"/>
    <w:basedOn w:val="Style57"/>
    <w:qFormat/>
    <w:pPr>
      <w:jc w:val="center"/>
    </w:pPr>
    <w:rPr>
      <w:b/>
    </w:rPr>
  </w:style>
  <w:style w:type="paragraph" w:styleId="Style59">
    <w:name w:val="Иллюстрация"/>
    <w:basedOn w:val="Style34"/>
    <w:qFormat/>
    <w:pPr/>
    <w:rPr/>
  </w:style>
  <w:style w:type="paragraph" w:styleId="Style60">
    <w:name w:val="Таблица"/>
    <w:basedOn w:val="Style34"/>
    <w:qFormat/>
    <w:pPr/>
    <w:rPr/>
  </w:style>
  <w:style w:type="paragraph" w:styleId="Style61">
    <w:name w:val="Текст"/>
    <w:basedOn w:val="Style34"/>
    <w:qFormat/>
    <w:pPr/>
    <w:rPr/>
  </w:style>
  <w:style w:type="paragraph" w:styleId="Style62">
    <w:name w:val="Содержимое врезки"/>
    <w:basedOn w:val="Normal"/>
    <w:qFormat/>
    <w:pPr/>
    <w:rPr/>
  </w:style>
  <w:style w:type="paragraph" w:styleId="Style63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4">
    <w:name w:val="Envelope Address"/>
    <w:basedOn w:val="Normal"/>
    <w:pPr>
      <w:spacing w:before="0" w:after="0"/>
    </w:pPr>
    <w:rPr/>
  </w:style>
  <w:style w:type="paragraph" w:styleId="Style65">
    <w:name w:val="Envelope Return"/>
    <w:basedOn w:val="Normal"/>
    <w:pPr>
      <w:spacing w:before="0" w:after="0"/>
    </w:pPr>
    <w:rPr/>
  </w:style>
  <w:style w:type="paragraph" w:styleId="Style66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4"/>
    <w:qFormat/>
    <w:pPr/>
    <w:rPr/>
  </w:style>
  <w:style w:type="paragraph" w:styleId="Style67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8">
    <w:name w:val="Горизонтальная линия"/>
    <w:basedOn w:val="Normal"/>
    <w:next w:val="Style32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69">
    <w:name w:val="Содержимое списка"/>
    <w:basedOn w:val="Normal"/>
    <w:qFormat/>
    <w:pPr>
      <w:ind w:left="0" w:right="0" w:hanging="0"/>
    </w:pPr>
    <w:rPr/>
  </w:style>
  <w:style w:type="paragraph" w:styleId="Style70">
    <w:name w:val="Заголовок списка"/>
    <w:basedOn w:val="Normal"/>
    <w:next w:val="Style69"/>
    <w:qFormat/>
    <w:pPr>
      <w:ind w:left="0" w:right="0" w:hanging="0"/>
    </w:pPr>
    <w:rPr/>
  </w:style>
  <w:style w:type="paragraph" w:styleId="Style71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2">
    <w:name w:val="Исполнитель документа"/>
    <w:basedOn w:val="Normal"/>
    <w:qFormat/>
    <w:pPr>
      <w:jc w:val="left"/>
    </w:pPr>
    <w:rPr>
      <w:sz w:val="24"/>
    </w:rPr>
  </w:style>
  <w:style w:type="paragraph" w:styleId="Style73">
    <w:name w:val="Заголовок списка иллюстраций"/>
    <w:basedOn w:val="Style31"/>
    <w:qFormat/>
    <w:pPr>
      <w:suppressLineNumbers/>
      <w:ind w:left="0" w:right="0" w:hanging="0"/>
      <w:jc w:val="center"/>
    </w:pPr>
    <w:rPr/>
  </w:style>
  <w:style w:type="paragraph" w:styleId="521">
    <w:name w:val="Заголовок №5 (2)"/>
    <w:basedOn w:val="Normal"/>
    <w:qFormat/>
    <w:pPr>
      <w:shd w:val="clear" w:fill="FFFFFF"/>
      <w:spacing w:lineRule="exact" w:line="320" w:before="300" w:after="0"/>
      <w:ind w:left="0" w:right="0" w:hanging="1520"/>
      <w:outlineLvl w:val="4"/>
    </w:pPr>
    <w:rPr>
      <w:spacing w:val="10"/>
      <w:sz w:val="25"/>
      <w:szCs w:val="25"/>
    </w:rPr>
  </w:style>
  <w:style w:type="paragraph" w:styleId="WW">
    <w:name w:val="WW-Заголовок"/>
    <w:basedOn w:val="Normal"/>
    <w:next w:val="Style32"/>
    <w:qFormat/>
    <w:pPr>
      <w:suppressAutoHyphens w:val="true"/>
      <w:jc w:val="center"/>
    </w:pPr>
    <w:rPr>
      <w:sz w:val="28"/>
      <w:lang w:eastAsia="zh-CN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4">
    <w:name w:val="Маркер •"/>
    <w:qFormat/>
  </w:style>
  <w:style w:type="numbering" w:styleId="Style75">
    <w:name w:val="Маркер –"/>
    <w:qFormat/>
  </w:style>
  <w:style w:type="numbering" w:styleId="Style76">
    <w:name w:val="Маркер "/>
    <w:qFormat/>
  </w:style>
  <w:style w:type="numbering" w:styleId="Style77">
    <w:name w:val="Маркер "/>
    <w:qFormat/>
  </w:style>
  <w:style w:type="numbering" w:styleId="Style78">
    <w:name w:val="Маркер "/>
    <w:qFormat/>
  </w:style>
  <w:style w:type="numbering" w:styleId="112">
    <w:name w:val="Нумерованный 1)"/>
    <w:qFormat/>
  </w:style>
  <w:style w:type="numbering" w:styleId="Style79">
    <w:name w:val="Нумерованный а)"/>
    <w:qFormat/>
  </w:style>
  <w:style w:type="numbering" w:styleId="Style80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LibreOffice/7.0.4.2$Linux_X86_64 LibreOffice_project/dcf040e67528d9187c66b2379df5ea4407429775</Application>
  <AppVersion>15.0000</AppVersion>
  <Pages>2</Pages>
  <Words>325</Words>
  <Characters>2171</Characters>
  <CharactersWithSpaces>2483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2022-06-21T12:47:50Z</dcterms:created>
  <dc:creator/>
  <dc:description/>
  <dc:language>ru-RU</dc:language>
  <cp:lastModifiedBy/>
  <cp:lastPrinted>2022-06-21T12:49:00Z</cp:lastPrinted>
  <dcterms:modified xsi:type="dcterms:W3CDTF">2024-12-28T11:28:04Z</dcterms:modified>
  <cp:revision>4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